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68E9" w14:textId="577A7720" w:rsidR="00234DAA" w:rsidRPr="00E40DED" w:rsidRDefault="00E670C8" w:rsidP="00CB4215">
      <w:pPr>
        <w:rPr>
          <w:rFonts w:ascii="Helvetica" w:hAnsi="Helvetica" w:cs="Helvetic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8E809" wp14:editId="4FE4856C">
                <wp:simplePos x="0" y="0"/>
                <wp:positionH relativeFrom="margin">
                  <wp:posOffset>3938905</wp:posOffset>
                </wp:positionH>
                <wp:positionV relativeFrom="paragraph">
                  <wp:posOffset>-983615</wp:posOffset>
                </wp:positionV>
                <wp:extent cx="1952625" cy="2324100"/>
                <wp:effectExtent l="0" t="0" r="9525" b="0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01437" w14:textId="36583B40" w:rsidR="00E670C8" w:rsidRPr="007D6148" w:rsidRDefault="00E670C8" w:rsidP="00E670C8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7D6148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Az </w:t>
                            </w:r>
                            <w:proofErr w:type="spellStart"/>
                            <w:r w:rsidRPr="007D6148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Arval</w:t>
                            </w:r>
                            <w:proofErr w:type="spellEnd"/>
                            <w:r w:rsidRPr="007D6148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flottakezelő máris bizalmat szavazott az MG márkának</w:t>
                            </w:r>
                            <w:r w:rsidR="007D6148" w:rsidRPr="007D6148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– innen letölthető:</w:t>
                            </w:r>
                            <w:r w:rsidRPr="007D6148">
                              <w:rPr>
                                <w:rFonts w:ascii="Helvetica" w:hAnsi="Helvetica" w:cs="Helvetic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6C2E7D" wp14:editId="36402FE7">
                                  <wp:extent cx="1530985" cy="1530985"/>
                                  <wp:effectExtent l="0" t="0" r="0" b="0"/>
                                  <wp:docPr id="19" name="Kép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Kép 1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30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8E809" id="_x0000_t202" coordsize="21600,21600" o:spt="202" path="m,l,21600r21600,l21600,xe">
                <v:stroke joinstyle="miter"/>
                <v:path gradientshapeok="t" o:connecttype="rect"/>
              </v:shapetype>
              <v:shape id="Szövegdoboz 13" o:spid="_x0000_s1026" type="#_x0000_t202" style="position:absolute;margin-left:310.15pt;margin-top:-77.45pt;width:153.7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UnTgIAAIAEAAAOAAAAZHJzL2Uyb0RvYy54bWysVM1u2zAMvg/YOwi6L3acn61GnCJLkWFA&#10;0RZIh54VWU4EyKImKbGTB9sL7MVGyU6adTsNu8ikSPHn+0jPbttakYOwToIu6HCQUiI0h1LqbUG/&#10;Pa8+fKLEeaZLpkCLgh6Fo7fz9+9mjclFBjtQpbAEg2iXN6agO+9NniSO70TN3ACM0GiswNbMo2q3&#10;SWlZg9FrlWRpOk0asKWxwIVzeHvXGek8xq8qwf1jVTnhiSoo1ubjaeO5CWcyn7F8a5nZSd6Xwf6h&#10;ippJjUkvoe6YZ2Rv5R+hasktOKj8gEOdQFVJLmIP2M0wfdPNeseMiL0gOM5cYHL/Lyx/ODxZIkvk&#10;bkSJZjVytD79/HEQ2xI2cCJ4jRg1xuXoujbo7NvP0KL/+d7hZWi9rWwdvtgUQTuifbwgLFpPeHh0&#10;M8mm2YQSjrZslI2HaeQgeX1urPNfBNQkCAW1SGFElh3uncdS0PXsErI5ULJcSaWiEsZGLJUlB4aE&#10;Kx+LxBe/eSlNmoJOR5M0BtYQnneRlcYEodmuqSD5dtP2CGygPCIAFroxcoavJBZ5z5x/YhbnBnvG&#10;XfCPeFQKMAn0EiU7sKe/3Qd/pBOtlDQ4hwV13/fMCkrUV41E3wzH4zC4URlPPmao2GvL5tqi9/US&#10;sPMhbp3hUQz+Xp3FykL9giuzCFnRxDTH3AX1Z3Hpu+3AleNisYhOOKqG+Xu9NjyEDkgHCp7bF2ZN&#10;z5NHih/gPLEsf0NX5xtealjsPVQychkA7lDtcccxjxT3Kxn26FqPXq8/jvkvAAAA//8DAFBLAwQU&#10;AAYACAAAACEAgK90c+QAAAAMAQAADwAAAGRycy9kb3ducmV2LnhtbEyPy07DMBBF90j8gzVIbFDr&#10;PGhLQyYVQjwkdjQ8xM6NhyQiHkexm4S/x6xgOZqje8/Nd7PpxEiDay0jxMsIBHFldcs1wkt5v7gC&#10;4bxirTrLhPBNDnbF6UmuMm0nfqZx72sRQthlCqHxvs+kdFVDRrml7YnD79MORvlwDrXUg5pCuOlk&#10;EkVraVTLoaFRPd02VH3tjwbh46J+f3Lzw+uUrtL+7nEsN2+6RDw/m2+uQXia/R8Mv/pBHYrgdLBH&#10;1k50COskSgOKsIhXl1sQAdkmm7DmgJDEcQyyyOX/EcUPAAAA//8DAFBLAQItABQABgAIAAAAIQC2&#10;gziS/gAAAOEBAAATAAAAAAAAAAAAAAAAAAAAAABbQ29udGVudF9UeXBlc10ueG1sUEsBAi0AFAAG&#10;AAgAAAAhADj9If/WAAAAlAEAAAsAAAAAAAAAAAAAAAAALwEAAF9yZWxzLy5yZWxzUEsBAi0AFAAG&#10;AAgAAAAhAM0UVSdOAgAAgAQAAA4AAAAAAAAAAAAAAAAALgIAAGRycy9lMm9Eb2MueG1sUEsBAi0A&#10;FAAGAAgAAAAhAICvdHPkAAAADAEAAA8AAAAAAAAAAAAAAAAAqAQAAGRycy9kb3ducmV2LnhtbFBL&#10;BQYAAAAABAAEAPMAAAC5BQAAAAA=&#10;" fillcolor="white [3201]" stroked="f" strokeweight=".5pt">
                <v:textbox>
                  <w:txbxContent>
                    <w:p w14:paraId="3EF01437" w14:textId="36583B40" w:rsidR="00E670C8" w:rsidRPr="007D6148" w:rsidRDefault="00E670C8" w:rsidP="00E670C8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7D6148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Az </w:t>
                      </w:r>
                      <w:proofErr w:type="spellStart"/>
                      <w:r w:rsidRPr="007D6148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Arval</w:t>
                      </w:r>
                      <w:proofErr w:type="spellEnd"/>
                      <w:r w:rsidRPr="007D6148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flottakezelő máris bizalmat szavazott az MG márkának</w:t>
                      </w:r>
                      <w:r w:rsidR="007D6148" w:rsidRPr="007D6148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– innen letölthető:</w:t>
                      </w:r>
                      <w:r w:rsidRPr="007D6148">
                        <w:rPr>
                          <w:rFonts w:ascii="Helvetica" w:hAnsi="Helvetica" w:cs="Helvetic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96C2E7D" wp14:editId="36402FE7">
                            <wp:extent cx="1530985" cy="1530985"/>
                            <wp:effectExtent l="0" t="0" r="0" b="0"/>
                            <wp:docPr id="19" name="Kép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Kép 1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30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95925" w14:textId="77777777" w:rsidR="00E670C8" w:rsidRDefault="00234DAA" w:rsidP="00CB4215">
      <w:pPr>
        <w:rPr>
          <w:rFonts w:ascii="Helvetica" w:hAnsi="Helvetica"/>
          <w:b/>
          <w:bCs/>
          <w:sz w:val="32"/>
          <w:szCs w:val="32"/>
        </w:rPr>
      </w:pPr>
      <w:r w:rsidRPr="00234DAA">
        <w:rPr>
          <w:rFonts w:ascii="Helvetica" w:hAnsi="Helvetica"/>
          <w:b/>
          <w:bCs/>
          <w:sz w:val="32"/>
          <w:szCs w:val="32"/>
        </w:rPr>
        <w:t xml:space="preserve">Az </w:t>
      </w:r>
      <w:proofErr w:type="spellStart"/>
      <w:r w:rsidRPr="00234DAA">
        <w:rPr>
          <w:rFonts w:ascii="Helvetica" w:hAnsi="Helvetica"/>
          <w:b/>
          <w:bCs/>
          <w:sz w:val="32"/>
          <w:szCs w:val="32"/>
        </w:rPr>
        <w:t>Arval</w:t>
      </w:r>
      <w:proofErr w:type="spellEnd"/>
      <w:r w:rsidRPr="00234DAA">
        <w:rPr>
          <w:rFonts w:ascii="Helvetica" w:hAnsi="Helvetica"/>
          <w:b/>
          <w:bCs/>
          <w:sz w:val="32"/>
          <w:szCs w:val="32"/>
        </w:rPr>
        <w:t xml:space="preserve"> flottakezelő máris bizalmat </w:t>
      </w:r>
    </w:p>
    <w:p w14:paraId="63021C1C" w14:textId="03532D9C" w:rsidR="00CB4215" w:rsidRPr="00234DAA" w:rsidRDefault="00234DAA" w:rsidP="00CB4215">
      <w:pPr>
        <w:rPr>
          <w:rFonts w:ascii="Helvetica" w:hAnsi="Helvetica" w:cs="Helvetica"/>
          <w:b/>
          <w:bCs/>
          <w:sz w:val="32"/>
          <w:szCs w:val="32"/>
        </w:rPr>
      </w:pPr>
      <w:r w:rsidRPr="00234DAA">
        <w:rPr>
          <w:rFonts w:ascii="Helvetica" w:hAnsi="Helvetica"/>
          <w:b/>
          <w:bCs/>
          <w:sz w:val="32"/>
          <w:szCs w:val="32"/>
        </w:rPr>
        <w:t>szavazott az MG márkának</w:t>
      </w:r>
    </w:p>
    <w:p w14:paraId="62FD5575" w14:textId="461FAD14" w:rsidR="00CB4215" w:rsidRPr="00E40DED" w:rsidRDefault="00CB4215" w:rsidP="00B405AD">
      <w:pPr>
        <w:spacing w:line="276" w:lineRule="auto"/>
        <w:rPr>
          <w:rFonts w:ascii="Helvetica" w:hAnsi="Helvetica" w:cs="Helvetica"/>
          <w:b/>
          <w:sz w:val="28"/>
          <w:szCs w:val="40"/>
        </w:rPr>
      </w:pPr>
    </w:p>
    <w:p w14:paraId="5FE0CBE4" w14:textId="6A500028" w:rsidR="00234DAA" w:rsidRPr="00E40DED" w:rsidRDefault="00234DAA" w:rsidP="00234DAA">
      <w:pPr>
        <w:rPr>
          <w:rFonts w:ascii="Helvetica" w:eastAsia="Times New Roman" w:hAnsi="Helvetica"/>
          <w:b/>
          <w:bCs/>
          <w:color w:val="000000"/>
          <w:sz w:val="20"/>
          <w:szCs w:val="20"/>
        </w:rPr>
      </w:pPr>
      <w:r w:rsidRPr="00E40DED">
        <w:rPr>
          <w:rFonts w:ascii="Helvetica" w:eastAsia="Times New Roman" w:hAnsi="Helvetica"/>
          <w:b/>
          <w:bCs/>
          <w:color w:val="000000"/>
          <w:sz w:val="20"/>
          <w:szCs w:val="20"/>
        </w:rPr>
        <w:t xml:space="preserve">Budapest, 2022. szeptember 6. – Az </w:t>
      </w:r>
      <w:proofErr w:type="spellStart"/>
      <w:r w:rsidRPr="00E40DED">
        <w:rPr>
          <w:rFonts w:ascii="Helvetica" w:eastAsia="Times New Roman" w:hAnsi="Helvetica"/>
          <w:b/>
          <w:bCs/>
          <w:color w:val="000000"/>
          <w:sz w:val="20"/>
          <w:szCs w:val="20"/>
        </w:rPr>
        <w:t>Arval</w:t>
      </w:r>
      <w:proofErr w:type="spellEnd"/>
      <w:r w:rsidRPr="00E40DED">
        <w:rPr>
          <w:rFonts w:ascii="Helvetica" w:eastAsia="Times New Roman" w:hAnsi="Helvetica"/>
          <w:b/>
          <w:bCs/>
          <w:color w:val="000000"/>
          <w:sz w:val="20"/>
          <w:szCs w:val="20"/>
        </w:rPr>
        <w:t xml:space="preserve"> Magyarország Kft. első itthoni vevőként és első flottavásárlóként már az értékesítés indulása előtt megrendelt 10 MG márkájú autót, mellyel tovább színesíti kínálatát ügyfelei részére. Az induló márka nagyszerű ár-érték arányával, flottaügyfelek számára is magas felszereltségével és kimagasló gyári garanciális feltételeivel (7 év vagy 150 ezer kilométer) keltette fel a flottakezelő érdeklődését. Az MG szept</w:t>
      </w:r>
      <w:r w:rsidR="00E40DED" w:rsidRPr="00E40DED">
        <w:rPr>
          <w:rFonts w:ascii="Helvetica" w:eastAsia="Times New Roman" w:hAnsi="Helvetica"/>
          <w:b/>
          <w:bCs/>
          <w:color w:val="000000"/>
          <w:sz w:val="20"/>
          <w:szCs w:val="20"/>
        </w:rPr>
        <w:t>ember</w:t>
      </w:r>
      <w:r w:rsidRPr="00E40DED">
        <w:rPr>
          <w:rFonts w:ascii="Helvetica" w:eastAsia="Times New Roman" w:hAnsi="Helvetica"/>
          <w:b/>
          <w:bCs/>
          <w:color w:val="000000"/>
          <w:sz w:val="20"/>
          <w:szCs w:val="20"/>
        </w:rPr>
        <w:t xml:space="preserve"> 17-én kezdi meg hivatalosan az értékesítést egyszerre az ország 22 pontján. Az </w:t>
      </w:r>
      <w:proofErr w:type="spellStart"/>
      <w:r w:rsidRPr="00E40DED">
        <w:rPr>
          <w:rFonts w:ascii="Helvetica" w:eastAsia="Times New Roman" w:hAnsi="Helvetica"/>
          <w:b/>
          <w:bCs/>
          <w:color w:val="000000"/>
          <w:sz w:val="20"/>
          <w:szCs w:val="20"/>
        </w:rPr>
        <w:t>Arval</w:t>
      </w:r>
      <w:proofErr w:type="spellEnd"/>
      <w:r w:rsidRPr="00E40DED">
        <w:rPr>
          <w:rFonts w:ascii="Helvetica" w:eastAsia="Times New Roman" w:hAnsi="Helvetica"/>
          <w:b/>
          <w:bCs/>
          <w:color w:val="000000"/>
          <w:sz w:val="20"/>
          <w:szCs w:val="20"/>
        </w:rPr>
        <w:t xml:space="preserve"> Magyarország nemzetközi háttérrel rendelkező flottakezelőként a hazai flottapiac egyik meghatározó szereplője.</w:t>
      </w:r>
    </w:p>
    <w:p w14:paraId="4C867FC1" w14:textId="2E4550B4" w:rsidR="00234DAA" w:rsidRPr="00E40DED" w:rsidRDefault="00234DAA" w:rsidP="00234DAA">
      <w:pPr>
        <w:rPr>
          <w:rFonts w:ascii="Helvetica" w:hAnsi="Helvetica"/>
          <w:sz w:val="20"/>
          <w:szCs w:val="20"/>
        </w:rPr>
      </w:pPr>
      <w:r w:rsidRPr="00E40DED">
        <w:rPr>
          <w:rFonts w:ascii="Helvetica" w:eastAsia="Times New Roman" w:hAnsi="Helvetica"/>
          <w:color w:val="000000"/>
          <w:sz w:val="20"/>
          <w:szCs w:val="20"/>
        </w:rPr>
        <w:t>„</w:t>
      </w:r>
      <w:r w:rsidRPr="00E40DED">
        <w:rPr>
          <w:rFonts w:ascii="Helvetica" w:eastAsia="Times New Roman" w:hAnsi="Helvetica"/>
          <w:i/>
          <w:iCs/>
          <w:color w:val="000000"/>
          <w:sz w:val="20"/>
          <w:szCs w:val="20"/>
        </w:rPr>
        <w:t xml:space="preserve">Az MG európai megújulása és visszatérése a legnagyobb országokban már két éve megkezdődött. </w:t>
      </w:r>
      <w:r w:rsidRPr="00E40DED">
        <w:rPr>
          <w:rFonts w:ascii="Helvetica" w:hAnsi="Helvetica"/>
          <w:i/>
          <w:iCs/>
          <w:sz w:val="20"/>
          <w:szCs w:val="20"/>
        </w:rPr>
        <w:t xml:space="preserve">Az </w:t>
      </w:r>
      <w:proofErr w:type="spellStart"/>
      <w:r w:rsidRPr="00E40DED">
        <w:rPr>
          <w:rFonts w:ascii="Helvetica" w:hAnsi="Helvetica"/>
          <w:i/>
          <w:iCs/>
          <w:sz w:val="20"/>
          <w:szCs w:val="20"/>
        </w:rPr>
        <w:t>Arval</w:t>
      </w:r>
      <w:proofErr w:type="spellEnd"/>
      <w:r w:rsidRPr="00E40DED">
        <w:rPr>
          <w:rFonts w:ascii="Helvetica" w:hAnsi="Helvetica"/>
          <w:i/>
          <w:iCs/>
          <w:sz w:val="20"/>
          <w:szCs w:val="20"/>
        </w:rPr>
        <w:t xml:space="preserve"> Németországban szerződött flottakezelési partnere az MG-</w:t>
      </w:r>
      <w:proofErr w:type="spellStart"/>
      <w:r w:rsidRPr="00E40DED">
        <w:rPr>
          <w:rFonts w:ascii="Helvetica" w:hAnsi="Helvetica"/>
          <w:i/>
          <w:iCs/>
          <w:sz w:val="20"/>
          <w:szCs w:val="20"/>
        </w:rPr>
        <w:t>nek</w:t>
      </w:r>
      <w:proofErr w:type="spellEnd"/>
      <w:r w:rsidRPr="00E40DED">
        <w:rPr>
          <w:rFonts w:ascii="Helvetica" w:hAnsi="Helvetica"/>
          <w:i/>
          <w:iCs/>
          <w:sz w:val="20"/>
          <w:szCs w:val="20"/>
        </w:rPr>
        <w:t xml:space="preserve">, az elmúlt 2 év nagyszerű tapasztalatai alapján, figyelembe véve az MG modellpalettáját, felszereltségét, gyártási minőségét és szállítási készségét, Magyarországon elsőként 10 </w:t>
      </w:r>
      <w:r w:rsidR="007D6148">
        <w:rPr>
          <w:rFonts w:ascii="Helvetica" w:hAnsi="Helvetica"/>
          <w:i/>
          <w:iCs/>
          <w:sz w:val="20"/>
          <w:szCs w:val="20"/>
        </w:rPr>
        <w:t>autó</w:t>
      </w:r>
      <w:r w:rsidRPr="00E40DED">
        <w:rPr>
          <w:rFonts w:ascii="Helvetica" w:hAnsi="Helvetica"/>
          <w:i/>
          <w:iCs/>
          <w:sz w:val="20"/>
          <w:szCs w:val="20"/>
        </w:rPr>
        <w:t xml:space="preserve"> megrendelése mellett döntöttünk.”</w:t>
      </w:r>
      <w:r w:rsidRPr="00E40DED">
        <w:rPr>
          <w:rFonts w:ascii="Helvetica" w:hAnsi="Helvetica"/>
          <w:sz w:val="20"/>
          <w:szCs w:val="20"/>
        </w:rPr>
        <w:t xml:space="preserve"> – </w:t>
      </w:r>
      <w:r w:rsidRPr="007D6148">
        <w:rPr>
          <w:rFonts w:ascii="Helvetica" w:hAnsi="Helvetica" w:cs="Helvetica"/>
          <w:b/>
          <w:bCs/>
          <w:sz w:val="20"/>
          <w:szCs w:val="20"/>
        </w:rPr>
        <w:t xml:space="preserve">nyilatkozta </w:t>
      </w:r>
      <w:proofErr w:type="spellStart"/>
      <w:r w:rsidR="007D6148" w:rsidRPr="007D6148">
        <w:rPr>
          <w:rFonts w:ascii="Helvetica" w:hAnsi="Helvetica" w:cs="Helvetica"/>
          <w:b/>
          <w:bCs/>
          <w:sz w:val="20"/>
          <w:szCs w:val="20"/>
        </w:rPr>
        <w:t>Gwénael</w:t>
      </w:r>
      <w:proofErr w:type="spellEnd"/>
      <w:r w:rsidR="007D6148" w:rsidRPr="007D6148">
        <w:rPr>
          <w:rFonts w:ascii="Helvetica" w:hAnsi="Helvetica" w:cs="Helvetica"/>
          <w:b/>
          <w:bCs/>
          <w:sz w:val="20"/>
          <w:szCs w:val="20"/>
        </w:rPr>
        <w:t xml:space="preserve"> </w:t>
      </w:r>
      <w:proofErr w:type="spellStart"/>
      <w:r w:rsidR="007D6148" w:rsidRPr="007D6148">
        <w:rPr>
          <w:rFonts w:ascii="Helvetica" w:hAnsi="Helvetica" w:cs="Helvetica"/>
          <w:b/>
          <w:bCs/>
          <w:sz w:val="20"/>
          <w:szCs w:val="20"/>
        </w:rPr>
        <w:t>Cevaer</w:t>
      </w:r>
      <w:proofErr w:type="spellEnd"/>
      <w:r w:rsidRPr="007D6148">
        <w:rPr>
          <w:rFonts w:ascii="Helvetica" w:hAnsi="Helvetica" w:cs="Helvetica"/>
          <w:b/>
          <w:bCs/>
          <w:sz w:val="20"/>
          <w:szCs w:val="20"/>
        </w:rPr>
        <w:t>,</w:t>
      </w:r>
      <w:r w:rsidRPr="00E40DED">
        <w:rPr>
          <w:rFonts w:ascii="Helvetica" w:hAnsi="Helvetica"/>
          <w:b/>
          <w:bCs/>
          <w:sz w:val="20"/>
          <w:szCs w:val="20"/>
        </w:rPr>
        <w:t xml:space="preserve"> az </w:t>
      </w:r>
      <w:proofErr w:type="spellStart"/>
      <w:r w:rsidRPr="00E40DED">
        <w:rPr>
          <w:rFonts w:ascii="Helvetica" w:hAnsi="Helvetica"/>
          <w:b/>
          <w:bCs/>
          <w:sz w:val="20"/>
          <w:szCs w:val="20"/>
        </w:rPr>
        <w:t>Arval</w:t>
      </w:r>
      <w:proofErr w:type="spellEnd"/>
      <w:r w:rsidRPr="00E40DED">
        <w:rPr>
          <w:rFonts w:ascii="Helvetica" w:hAnsi="Helvetica"/>
          <w:b/>
          <w:bCs/>
          <w:sz w:val="20"/>
          <w:szCs w:val="20"/>
        </w:rPr>
        <w:t xml:space="preserve"> Magyarország ügyvezetője</w:t>
      </w:r>
      <w:r w:rsidRPr="00E40DED">
        <w:rPr>
          <w:rFonts w:ascii="Helvetica" w:hAnsi="Helvetica"/>
          <w:sz w:val="20"/>
          <w:szCs w:val="20"/>
        </w:rPr>
        <w:t xml:space="preserve">. </w:t>
      </w:r>
      <w:r w:rsidR="00E40DED" w:rsidRPr="00E40DED">
        <w:rPr>
          <w:rFonts w:ascii="Helvetica" w:hAnsi="Helvetica"/>
          <w:i/>
          <w:iCs/>
          <w:sz w:val="20"/>
          <w:szCs w:val="20"/>
        </w:rPr>
        <w:t>„</w:t>
      </w:r>
      <w:r w:rsidRPr="00E40DED">
        <w:rPr>
          <w:rFonts w:ascii="Helvetica" w:hAnsi="Helvetica"/>
          <w:i/>
          <w:iCs/>
          <w:sz w:val="20"/>
          <w:szCs w:val="20"/>
        </w:rPr>
        <w:t xml:space="preserve">Nagy figyelemmel követtük az MG márka magyarországi megjelenését és a külföldi tapasztalatokra alapozva </w:t>
      </w:r>
      <w:r w:rsidR="00E40DED" w:rsidRPr="00E40DED">
        <w:rPr>
          <w:rFonts w:ascii="Helvetica" w:hAnsi="Helvetica"/>
          <w:i/>
          <w:iCs/>
          <w:sz w:val="20"/>
          <w:szCs w:val="20"/>
        </w:rPr>
        <w:t xml:space="preserve">itthon </w:t>
      </w:r>
      <w:r w:rsidRPr="00E40DED">
        <w:rPr>
          <w:rFonts w:ascii="Helvetica" w:hAnsi="Helvetica"/>
          <w:i/>
          <w:iCs/>
          <w:sz w:val="20"/>
          <w:szCs w:val="20"/>
        </w:rPr>
        <w:t>elsőként döntöttünk úgy, hogy az MG márkának is meg kell jelennie portfóliónkban.</w:t>
      </w:r>
      <w:r w:rsidR="00E40DED" w:rsidRPr="00E40DED">
        <w:rPr>
          <w:rFonts w:ascii="Helvetica" w:hAnsi="Helvetica"/>
          <w:i/>
          <w:iCs/>
          <w:sz w:val="20"/>
          <w:szCs w:val="20"/>
        </w:rPr>
        <w:t>”</w:t>
      </w:r>
    </w:p>
    <w:p w14:paraId="5EDFEAAD" w14:textId="4073A6FB" w:rsidR="00234DAA" w:rsidRPr="00E40DED" w:rsidRDefault="00234DAA" w:rsidP="00234DAA">
      <w:pPr>
        <w:rPr>
          <w:rFonts w:ascii="Helvetica" w:hAnsi="Helvetica"/>
          <w:b/>
          <w:bCs/>
          <w:sz w:val="20"/>
          <w:szCs w:val="20"/>
        </w:rPr>
      </w:pPr>
      <w:r w:rsidRPr="00E40DED">
        <w:rPr>
          <w:rFonts w:ascii="Helvetica" w:hAnsi="Helvetica"/>
          <w:sz w:val="20"/>
          <w:szCs w:val="20"/>
        </w:rPr>
        <w:t>„</w:t>
      </w:r>
      <w:r w:rsidRPr="00E40DED">
        <w:rPr>
          <w:rFonts w:ascii="Helvetica" w:hAnsi="Helvetica"/>
          <w:i/>
          <w:iCs/>
          <w:sz w:val="20"/>
          <w:szCs w:val="20"/>
        </w:rPr>
        <w:t>Biztosak voltunk benne, hogy az MG márka magyarországi megjelenése a kiváló ár-érték arányra építve hamar meg tudja nyerni az érdeklődők és vásárlók tetszését</w:t>
      </w:r>
      <w:r w:rsidR="00E40DED" w:rsidRPr="00E40DED">
        <w:rPr>
          <w:rFonts w:ascii="Helvetica" w:hAnsi="Helvetica"/>
          <w:i/>
          <w:iCs/>
          <w:sz w:val="20"/>
          <w:szCs w:val="20"/>
        </w:rPr>
        <w:t xml:space="preserve"> akár a magánvásárlók, akár a céges vásárlók körében</w:t>
      </w:r>
      <w:r w:rsidRPr="00E40DED">
        <w:rPr>
          <w:rFonts w:ascii="Helvetica" w:hAnsi="Helvetica"/>
          <w:i/>
          <w:iCs/>
          <w:sz w:val="20"/>
          <w:szCs w:val="20"/>
        </w:rPr>
        <w:t xml:space="preserve">. Ugyanakkor az </w:t>
      </w:r>
      <w:proofErr w:type="spellStart"/>
      <w:r w:rsidRPr="00E40DED">
        <w:rPr>
          <w:rFonts w:ascii="Helvetica" w:hAnsi="Helvetica"/>
          <w:i/>
          <w:iCs/>
          <w:sz w:val="20"/>
          <w:szCs w:val="20"/>
        </w:rPr>
        <w:t>Arval</w:t>
      </w:r>
      <w:proofErr w:type="spellEnd"/>
      <w:r w:rsidRPr="00E40DED">
        <w:rPr>
          <w:rFonts w:ascii="Helvetica" w:hAnsi="Helvetica"/>
          <w:i/>
          <w:iCs/>
          <w:sz w:val="20"/>
          <w:szCs w:val="20"/>
        </w:rPr>
        <w:t xml:space="preserve"> ilyen gyors döntése meghaladta várakozásainkat</w:t>
      </w:r>
      <w:r w:rsidR="00E40DED" w:rsidRPr="00E40DED">
        <w:rPr>
          <w:rFonts w:ascii="Helvetica" w:hAnsi="Helvetica"/>
          <w:i/>
          <w:iCs/>
          <w:sz w:val="20"/>
          <w:szCs w:val="20"/>
        </w:rPr>
        <w:t>,</w:t>
      </w:r>
      <w:r w:rsidRPr="00E40DED">
        <w:rPr>
          <w:rFonts w:ascii="Helvetica" w:hAnsi="Helvetica"/>
          <w:i/>
          <w:iCs/>
          <w:sz w:val="20"/>
          <w:szCs w:val="20"/>
        </w:rPr>
        <w:t xml:space="preserve"> és megtisztelő számunkra, hogy a megrendelés már az értékesítés hivatalos indulása előtt megtörtént”</w:t>
      </w:r>
      <w:r w:rsidRPr="00E40DED">
        <w:rPr>
          <w:rFonts w:ascii="Helvetica" w:hAnsi="Helvetica"/>
          <w:sz w:val="20"/>
          <w:szCs w:val="20"/>
        </w:rPr>
        <w:t xml:space="preserve"> – mondta </w:t>
      </w:r>
      <w:r w:rsidRPr="00E40DED">
        <w:rPr>
          <w:rFonts w:ascii="Helvetica" w:hAnsi="Helvetica"/>
          <w:b/>
          <w:bCs/>
          <w:sz w:val="20"/>
          <w:szCs w:val="20"/>
        </w:rPr>
        <w:t>Markó Zoltán, az MG Motor márkaigazgatója.</w:t>
      </w:r>
    </w:p>
    <w:p w14:paraId="4F3AC756" w14:textId="17BB038C" w:rsidR="00234DAA" w:rsidRPr="00E40DED" w:rsidRDefault="00234DAA" w:rsidP="00234DAA">
      <w:pPr>
        <w:rPr>
          <w:rFonts w:ascii="Helvetica" w:eastAsia="Times New Roman" w:hAnsi="Helvetica"/>
          <w:color w:val="000000"/>
          <w:sz w:val="20"/>
          <w:szCs w:val="20"/>
        </w:rPr>
      </w:pPr>
      <w:r w:rsidRPr="00E40DED">
        <w:rPr>
          <w:rFonts w:ascii="Helvetica" w:eastAsia="Times New Roman" w:hAnsi="Helvetica"/>
          <w:color w:val="000000"/>
          <w:sz w:val="20"/>
          <w:szCs w:val="20"/>
        </w:rPr>
        <w:t xml:space="preserve">Az első megrendelésben helyett kapott a ZS modell automata váltós kivitele, illetve az EHS modell </w:t>
      </w:r>
      <w:proofErr w:type="spellStart"/>
      <w:r w:rsidRPr="00E40DED">
        <w:rPr>
          <w:rFonts w:ascii="Helvetica" w:eastAsia="Times New Roman" w:hAnsi="Helvetica"/>
          <w:color w:val="000000"/>
          <w:sz w:val="20"/>
          <w:szCs w:val="20"/>
        </w:rPr>
        <w:t>plug</w:t>
      </w:r>
      <w:proofErr w:type="spellEnd"/>
      <w:r w:rsidRPr="00E40DED">
        <w:rPr>
          <w:rFonts w:ascii="Helvetica" w:eastAsia="Times New Roman" w:hAnsi="Helvetica"/>
          <w:color w:val="000000"/>
          <w:sz w:val="20"/>
          <w:szCs w:val="20"/>
        </w:rPr>
        <w:t>-in-</w:t>
      </w:r>
      <w:proofErr w:type="spellStart"/>
      <w:r w:rsidRPr="00E40DED">
        <w:rPr>
          <w:rFonts w:ascii="Helvetica" w:eastAsia="Times New Roman" w:hAnsi="Helvetica"/>
          <w:color w:val="000000"/>
          <w:sz w:val="20"/>
          <w:szCs w:val="20"/>
        </w:rPr>
        <w:t>hybrid</w:t>
      </w:r>
      <w:proofErr w:type="spellEnd"/>
      <w:r w:rsidRPr="00E40DED">
        <w:rPr>
          <w:rFonts w:ascii="Helvetica" w:eastAsia="Times New Roman" w:hAnsi="Helvetica"/>
          <w:color w:val="000000"/>
          <w:sz w:val="20"/>
          <w:szCs w:val="20"/>
        </w:rPr>
        <w:t xml:space="preserve"> hajtással. Az MG ZS kategóriájában kimagasló helykínálattal rendelkezik és gazdag felszereltségével céges felhasználók igényeit is kielégíti. Az MG EHS PHEV hajtáslánccal ötvözi a cégvezetők által elvárt kényelmi és vezetés támogató felszereltséget a </w:t>
      </w:r>
      <w:proofErr w:type="spellStart"/>
      <w:r w:rsidRPr="00E40DED">
        <w:rPr>
          <w:rFonts w:ascii="Helvetica" w:eastAsia="Times New Roman" w:hAnsi="Helvetica"/>
          <w:color w:val="000000"/>
          <w:sz w:val="20"/>
          <w:szCs w:val="20"/>
        </w:rPr>
        <w:t>plug</w:t>
      </w:r>
      <w:proofErr w:type="spellEnd"/>
      <w:r w:rsidRPr="00E40DED">
        <w:rPr>
          <w:rFonts w:ascii="Helvetica" w:eastAsia="Times New Roman" w:hAnsi="Helvetica"/>
          <w:color w:val="000000"/>
          <w:sz w:val="20"/>
          <w:szCs w:val="20"/>
        </w:rPr>
        <w:t>-in-</w:t>
      </w:r>
      <w:proofErr w:type="spellStart"/>
      <w:r w:rsidRPr="00E40DED">
        <w:rPr>
          <w:rFonts w:ascii="Helvetica" w:eastAsia="Times New Roman" w:hAnsi="Helvetica"/>
          <w:color w:val="000000"/>
          <w:sz w:val="20"/>
          <w:szCs w:val="20"/>
        </w:rPr>
        <w:t>hybrid</w:t>
      </w:r>
      <w:proofErr w:type="spellEnd"/>
      <w:r w:rsidRPr="00E40DED">
        <w:rPr>
          <w:rFonts w:ascii="Helvetica" w:eastAsia="Times New Roman" w:hAnsi="Helvetica"/>
          <w:color w:val="000000"/>
          <w:sz w:val="20"/>
          <w:szCs w:val="20"/>
        </w:rPr>
        <w:t xml:space="preserve"> rendszer alacsony fogyasztásával és károsanyag kibocsátásával (49 gr CO</w:t>
      </w:r>
      <w:r w:rsidRPr="00E40DED">
        <w:rPr>
          <w:rFonts w:ascii="Helvetica" w:eastAsia="Times New Roman" w:hAnsi="Helvetica" w:cstheme="minorHAnsi"/>
          <w:color w:val="000000"/>
          <w:sz w:val="20"/>
          <w:szCs w:val="20"/>
          <w:vertAlign w:val="subscript"/>
        </w:rPr>
        <w:t>2</w:t>
      </w:r>
      <w:r w:rsidRPr="00E40DED">
        <w:rPr>
          <w:rFonts w:ascii="Helvetica" w:eastAsia="Times New Roman" w:hAnsi="Helvetica"/>
          <w:color w:val="000000"/>
          <w:sz w:val="20"/>
          <w:szCs w:val="20"/>
        </w:rPr>
        <w:t xml:space="preserve">/km). </w:t>
      </w:r>
    </w:p>
    <w:p w14:paraId="7D8A39BA" w14:textId="77777777" w:rsidR="00234DAA" w:rsidRPr="00CF318E" w:rsidRDefault="00234DAA" w:rsidP="00B405AD">
      <w:pPr>
        <w:spacing w:line="276" w:lineRule="auto"/>
        <w:rPr>
          <w:rFonts w:ascii="Helvetica" w:hAnsi="Helvetica" w:cs="Helvetica"/>
          <w:b/>
          <w:sz w:val="20"/>
          <w:szCs w:val="28"/>
        </w:rPr>
      </w:pPr>
    </w:p>
    <w:p w14:paraId="3E01805B" w14:textId="20E5778E" w:rsidR="00E46AB1" w:rsidRDefault="00E46AB1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22"/>
          <w:shd w:val="clear" w:color="auto" w:fill="FFFFFF"/>
        </w:rPr>
      </w:pPr>
      <w:r w:rsidRPr="00C26D68">
        <w:rPr>
          <w:rFonts w:ascii="Helvetica" w:hAnsi="Helvetica" w:cs="Helvetica"/>
          <w:b/>
          <w:sz w:val="22"/>
          <w:shd w:val="clear" w:color="auto" w:fill="FFFFFF"/>
        </w:rPr>
        <w:t>Háttér:</w:t>
      </w:r>
    </w:p>
    <w:p w14:paraId="1E2837CA" w14:textId="77777777" w:rsidR="00C26D68" w:rsidRPr="00C26D68" w:rsidRDefault="00C26D68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4"/>
          <w:szCs w:val="16"/>
          <w:shd w:val="clear" w:color="auto" w:fill="FFFFFF"/>
        </w:rPr>
      </w:pPr>
    </w:p>
    <w:p w14:paraId="2D2FDD8E" w14:textId="77777777" w:rsidR="00E46AB1" w:rsidRPr="009276E8" w:rsidRDefault="00E46AB1" w:rsidP="00E46AB1">
      <w:pPr>
        <w:spacing w:after="0" w:line="276" w:lineRule="auto"/>
        <w:rPr>
          <w:rFonts w:ascii="Helvetica" w:hAnsi="Helvetica"/>
          <w:b/>
          <w:sz w:val="18"/>
          <w:szCs w:val="18"/>
        </w:rPr>
      </w:pPr>
      <w:r w:rsidRPr="009276E8">
        <w:rPr>
          <w:rFonts w:ascii="Helvetica" w:hAnsi="Helvetica"/>
          <w:b/>
          <w:sz w:val="18"/>
          <w:szCs w:val="18"/>
        </w:rPr>
        <w:t>MG autómárka</w:t>
      </w:r>
    </w:p>
    <w:p w14:paraId="20535513" w14:textId="6486A226" w:rsidR="00E46AB1" w:rsidRPr="00B569E3" w:rsidRDefault="00E46AB1" w:rsidP="00E46AB1">
      <w:pPr>
        <w:pStyle w:val="Default"/>
        <w:jc w:val="both"/>
        <w:rPr>
          <w:rFonts w:ascii="Helvetica" w:hAnsi="Helvetica"/>
          <w:color w:val="auto"/>
          <w:sz w:val="18"/>
          <w:szCs w:val="18"/>
        </w:rPr>
      </w:pPr>
      <w:r w:rsidRPr="00B569E3">
        <w:rPr>
          <w:rFonts w:ascii="Helvetica" w:hAnsi="Helvetica"/>
          <w:color w:val="auto"/>
          <w:sz w:val="18"/>
          <w:szCs w:val="18"/>
        </w:rPr>
        <w:t xml:space="preserve">Az MG (Morris </w:t>
      </w:r>
      <w:proofErr w:type="spellStart"/>
      <w:r w:rsidRPr="00B569E3">
        <w:rPr>
          <w:rFonts w:ascii="Helvetica" w:hAnsi="Helvetica"/>
          <w:color w:val="auto"/>
          <w:sz w:val="18"/>
          <w:szCs w:val="18"/>
        </w:rPr>
        <w:t>Garages</w:t>
      </w:r>
      <w:proofErr w:type="spellEnd"/>
      <w:r w:rsidRPr="00B569E3">
        <w:rPr>
          <w:rFonts w:ascii="Helvetica" w:hAnsi="Helvetica"/>
          <w:color w:val="auto"/>
          <w:sz w:val="18"/>
          <w:szCs w:val="18"/>
        </w:rPr>
        <w:t xml:space="preserve"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 </w:t>
      </w:r>
      <w:r>
        <w:rPr>
          <w:rFonts w:ascii="Helvetica" w:hAnsi="Helvetica"/>
          <w:color w:val="auto"/>
          <w:sz w:val="18"/>
          <w:szCs w:val="18"/>
        </w:rPr>
        <w:t>M</w:t>
      </w:r>
      <w:r w:rsidRPr="00B569E3">
        <w:rPr>
          <w:rFonts w:ascii="Helvetica" w:hAnsi="Helvetica"/>
          <w:color w:val="auto"/>
          <w:sz w:val="18"/>
          <w:szCs w:val="18"/>
        </w:rPr>
        <w:t xml:space="preserve">a a hétből öt kontinensen képviselteti magát, 2021-ben pedig már összesen 470 000 db autót gyártott le 6 országban megtalálható gyáraiban. A Morris </w:t>
      </w:r>
      <w:proofErr w:type="spellStart"/>
      <w:r w:rsidRPr="00B569E3">
        <w:rPr>
          <w:rFonts w:ascii="Helvetica" w:hAnsi="Helvetica"/>
          <w:color w:val="auto"/>
          <w:sz w:val="18"/>
          <w:szCs w:val="18"/>
        </w:rPr>
        <w:t>Garages</w:t>
      </w:r>
      <w:proofErr w:type="spellEnd"/>
      <w:r w:rsidRPr="00B569E3">
        <w:rPr>
          <w:rFonts w:ascii="Helvetica" w:hAnsi="Helvetica"/>
          <w:color w:val="auto"/>
          <w:sz w:val="18"/>
          <w:szCs w:val="18"/>
        </w:rPr>
        <w:t xml:space="preserve"> márka mára nemcsak a brit-, hanem a globális autóipar történetében is megkerülhetetlen szereplő. </w:t>
      </w:r>
      <w:r w:rsidR="00A13981">
        <w:rPr>
          <w:rFonts w:ascii="Helvetica" w:hAnsi="Helvetica"/>
          <w:color w:val="auto"/>
          <w:sz w:val="18"/>
          <w:szCs w:val="18"/>
        </w:rPr>
        <w:t xml:space="preserve">A Kínán kívüli globális </w:t>
      </w:r>
      <w:r w:rsidR="00A13981" w:rsidRPr="00A13981">
        <w:rPr>
          <w:rFonts w:ascii="Helvetica" w:hAnsi="Helvetica"/>
          <w:color w:val="auto"/>
          <w:sz w:val="18"/>
          <w:szCs w:val="18"/>
        </w:rPr>
        <w:t xml:space="preserve">értékesítési volumen </w:t>
      </w:r>
      <w:r w:rsidR="00A13981" w:rsidRPr="00A13981">
        <w:rPr>
          <w:rFonts w:ascii="Helvetica" w:hAnsi="Helvetica"/>
          <w:sz w:val="18"/>
          <w:szCs w:val="18"/>
        </w:rPr>
        <w:t>2007 óta már meghaladt</w:t>
      </w:r>
      <w:r w:rsidR="00A13981">
        <w:rPr>
          <w:rFonts w:ascii="Helvetica" w:hAnsi="Helvetica"/>
          <w:sz w:val="18"/>
          <w:szCs w:val="18"/>
        </w:rPr>
        <w:t>a</w:t>
      </w:r>
      <w:r w:rsidR="00A13981" w:rsidRPr="00A13981">
        <w:rPr>
          <w:rFonts w:ascii="Helvetica" w:hAnsi="Helvetica"/>
          <w:sz w:val="18"/>
          <w:szCs w:val="18"/>
        </w:rPr>
        <w:t xml:space="preserve"> az egymillió MG járművet, ami a teljes MG-értékesítés mintegy felét teszi ki.</w:t>
      </w:r>
      <w:r w:rsidR="00A13981">
        <w:rPr>
          <w:rFonts w:ascii="Helvetica" w:hAnsi="Helvetica"/>
          <w:sz w:val="18"/>
          <w:szCs w:val="18"/>
        </w:rPr>
        <w:t xml:space="preserve"> </w:t>
      </w:r>
      <w:r w:rsidRPr="00A13981">
        <w:rPr>
          <w:rFonts w:ascii="Helvetica" w:hAnsi="Helvetica"/>
          <w:color w:val="auto"/>
          <w:sz w:val="18"/>
          <w:szCs w:val="18"/>
        </w:rPr>
        <w:t>A</w:t>
      </w:r>
      <w:r w:rsidR="00A13981">
        <w:rPr>
          <w:rFonts w:ascii="Helvetica" w:hAnsi="Helvetica"/>
          <w:color w:val="auto"/>
          <w:sz w:val="18"/>
          <w:szCs w:val="18"/>
        </w:rPr>
        <w:t xml:space="preserve"> márka</w:t>
      </w:r>
      <w:r w:rsidRPr="00A13981">
        <w:rPr>
          <w:rFonts w:ascii="Helvetica" w:hAnsi="Helvetica"/>
          <w:color w:val="auto"/>
          <w:sz w:val="18"/>
          <w:szCs w:val="18"/>
        </w:rPr>
        <w:t xml:space="preserve"> </w:t>
      </w:r>
      <w:r w:rsidRPr="00A13981">
        <w:rPr>
          <w:rFonts w:ascii="Helvetica" w:hAnsi="Helvetica" w:cs="Helvetica"/>
          <w:sz w:val="18"/>
          <w:szCs w:val="18"/>
        </w:rPr>
        <w:t xml:space="preserve">az Egyesült Királyságon kívüli európai terjeszkedését </w:t>
      </w:r>
      <w:r w:rsidRPr="00A13981">
        <w:rPr>
          <w:rFonts w:ascii="Helvetica" w:hAnsi="Helvetica"/>
          <w:color w:val="auto"/>
          <w:sz w:val="18"/>
          <w:szCs w:val="18"/>
        </w:rPr>
        <w:t>2019 végén kezdte meg a hollandiai székhelyű MG Motor Europe létrehozásával.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M</w:t>
      </w:r>
      <w:r w:rsidRPr="00B569E3">
        <w:rPr>
          <w:rFonts w:ascii="Helvetica" w:hAnsi="Helvetica" w:cs="Helvetica"/>
          <w:sz w:val="18"/>
          <w:szCs w:val="18"/>
        </w:rPr>
        <w:t>odelljeit j</w:t>
      </w:r>
      <w:r w:rsidRPr="00B569E3">
        <w:rPr>
          <w:rFonts w:ascii="Helvetica" w:hAnsi="Helvetica"/>
          <w:color w:val="auto"/>
          <w:sz w:val="18"/>
          <w:szCs w:val="18"/>
        </w:rPr>
        <w:t xml:space="preserve">elenleg az Egyesült Királyságon kívül 17 nyugat-európai országban </w:t>
      </w:r>
      <w:r w:rsidRPr="00B569E3">
        <w:rPr>
          <w:rFonts w:ascii="Helvetica" w:hAnsi="Helvetica" w:cs="Helvetica"/>
          <w:sz w:val="18"/>
          <w:szCs w:val="18"/>
        </w:rPr>
        <w:t xml:space="preserve">(Németország, Svédország, Norvégia, Belgium, Hollandia, Dánia, </w:t>
      </w:r>
      <w:r w:rsidRPr="00B569E3">
        <w:rPr>
          <w:rFonts w:ascii="Helvetica" w:hAnsi="Helvetica" w:cs="Helvetica"/>
          <w:color w:val="auto"/>
          <w:sz w:val="18"/>
          <w:szCs w:val="18"/>
        </w:rPr>
        <w:t xml:space="preserve">Izland, Írország, Luxemburg, Franciaország, Spanyolország, Olaszország, Portugália, Ausztria, Málta, Finnország és Svájc) </w:t>
      </w:r>
      <w:r w:rsidRPr="00B569E3">
        <w:rPr>
          <w:rFonts w:ascii="Helvetica" w:hAnsi="Helvetica"/>
          <w:color w:val="auto"/>
          <w:sz w:val="18"/>
          <w:szCs w:val="18"/>
        </w:rPr>
        <w:t>forgalmazzák,</w:t>
      </w:r>
      <w:r>
        <w:rPr>
          <w:rFonts w:ascii="Helvetica" w:hAnsi="Helvetica"/>
          <w:color w:val="auto"/>
          <w:sz w:val="18"/>
          <w:szCs w:val="18"/>
        </w:rPr>
        <w:t xml:space="preserve"> </w:t>
      </w:r>
      <w:r w:rsidRPr="00B569E3">
        <w:rPr>
          <w:rFonts w:ascii="Helvetica" w:hAnsi="Helvetica"/>
          <w:color w:val="auto"/>
          <w:sz w:val="18"/>
          <w:szCs w:val="18"/>
        </w:rPr>
        <w:t>több mint 400 MG márkakereskedésben.</w:t>
      </w:r>
      <w:r w:rsidRPr="00B569E3">
        <w:rPr>
          <w:rFonts w:ascii="Helvetica" w:hAnsi="Helvetica" w:cs="Helvetica"/>
          <w:color w:val="auto"/>
          <w:sz w:val="18"/>
          <w:szCs w:val="18"/>
        </w:rPr>
        <w:t xml:space="preserve"> Az értékesítés növekedési üteme is figyelemreméltó: </w:t>
      </w:r>
      <w:r w:rsidRPr="00B569E3">
        <w:rPr>
          <w:rFonts w:ascii="Helvetica" w:hAnsi="Helvetica" w:cs="Helvetica"/>
          <w:sz w:val="18"/>
          <w:szCs w:val="18"/>
        </w:rPr>
        <w:t xml:space="preserve">2019-hez képest 2021-ben a chiphiány és a koronavírus-járvány ellenére is </w:t>
      </w:r>
      <w:r w:rsidRPr="00B569E3">
        <w:rPr>
          <w:rFonts w:ascii="Helvetica" w:hAnsi="Helvetica" w:cs="Helvetica"/>
          <w:sz w:val="18"/>
          <w:szCs w:val="18"/>
        </w:rPr>
        <w:lastRenderedPageBreak/>
        <w:t>több mint három és félszeresére</w:t>
      </w:r>
      <w:r w:rsidRPr="00B569E3">
        <w:rPr>
          <w:rFonts w:ascii="Helvetica" w:hAnsi="Helvetica" w:cs="Helvetica"/>
          <w:i/>
          <w:sz w:val="18"/>
          <w:szCs w:val="18"/>
        </w:rPr>
        <w:t xml:space="preserve"> </w:t>
      </w:r>
      <w:r w:rsidRPr="00B569E3">
        <w:rPr>
          <w:rFonts w:ascii="Helvetica" w:hAnsi="Helvetica" w:cs="Helvetica"/>
          <w:sz w:val="18"/>
          <w:szCs w:val="18"/>
        </w:rPr>
        <w:t>növelte eladásait.</w:t>
      </w:r>
      <w:r w:rsidRPr="00B569E3">
        <w:rPr>
          <w:rFonts w:ascii="Helvetica" w:hAnsi="Helvetica"/>
          <w:color w:val="auto"/>
          <w:sz w:val="18"/>
          <w:szCs w:val="18"/>
        </w:rPr>
        <w:t xml:space="preserve"> Sikerét nem csak a folyamatosan növekvő európai eladások, hanem a számtalan szakmai elismerés is bizonyítja.</w:t>
      </w:r>
      <w:r>
        <w:rPr>
          <w:rFonts w:ascii="Helvetica" w:hAnsi="Helvetica"/>
          <w:color w:val="auto"/>
          <w:sz w:val="18"/>
          <w:szCs w:val="18"/>
        </w:rPr>
        <w:t xml:space="preserve"> </w:t>
      </w:r>
      <w:r w:rsidRPr="00B569E3">
        <w:rPr>
          <w:rFonts w:ascii="Helvetica" w:hAnsi="Helvetica"/>
          <w:color w:val="auto"/>
          <w:sz w:val="18"/>
          <w:szCs w:val="18"/>
        </w:rPr>
        <w:t>A megújult, vonzó dizájn és innovatív technológia kombinációja szerte a világon újra megszerettette a vásárlókkal az MG márkát</w:t>
      </w:r>
      <w:r>
        <w:rPr>
          <w:rFonts w:ascii="Helvetica" w:hAnsi="Helvetica"/>
          <w:color w:val="auto"/>
          <w:sz w:val="18"/>
          <w:szCs w:val="18"/>
        </w:rPr>
        <w:t>, mely</w:t>
      </w:r>
      <w:r w:rsidRPr="00B569E3">
        <w:rPr>
          <w:rFonts w:ascii="Helvetica" w:hAnsi="Helvetica"/>
          <w:color w:val="auto"/>
          <w:sz w:val="18"/>
          <w:szCs w:val="18"/>
        </w:rPr>
        <w:t xml:space="preserve"> 2022</w:t>
      </w:r>
      <w:r>
        <w:rPr>
          <w:rFonts w:ascii="Helvetica" w:hAnsi="Helvetica"/>
          <w:color w:val="auto"/>
          <w:sz w:val="18"/>
          <w:szCs w:val="18"/>
        </w:rPr>
        <w:t xml:space="preserve"> őszétől - </w:t>
      </w:r>
      <w:r w:rsidRPr="00B569E3">
        <w:rPr>
          <w:rFonts w:ascii="Helvetica" w:hAnsi="Helvetica"/>
          <w:color w:val="auto"/>
          <w:sz w:val="18"/>
          <w:szCs w:val="18"/>
        </w:rPr>
        <w:t xml:space="preserve">a </w:t>
      </w:r>
      <w:r>
        <w:rPr>
          <w:rFonts w:ascii="Helvetica" w:hAnsi="Helvetica"/>
          <w:color w:val="auto"/>
          <w:sz w:val="18"/>
          <w:szCs w:val="18"/>
        </w:rPr>
        <w:t xml:space="preserve">márka </w:t>
      </w:r>
      <w:r w:rsidRPr="00B569E3">
        <w:rPr>
          <w:rFonts w:ascii="Helvetica" w:hAnsi="Helvetica"/>
          <w:color w:val="auto"/>
          <w:sz w:val="18"/>
          <w:szCs w:val="18"/>
        </w:rPr>
        <w:t>kelet-közép európai expanziós stratégi</w:t>
      </w:r>
      <w:r>
        <w:rPr>
          <w:rFonts w:ascii="Helvetica" w:hAnsi="Helvetica"/>
          <w:color w:val="auto"/>
          <w:sz w:val="18"/>
          <w:szCs w:val="18"/>
        </w:rPr>
        <w:t>ája</w:t>
      </w:r>
      <w:r w:rsidRPr="00B569E3">
        <w:rPr>
          <w:rFonts w:ascii="Helvetica" w:hAnsi="Helvetica"/>
          <w:color w:val="auto"/>
          <w:sz w:val="18"/>
          <w:szCs w:val="18"/>
        </w:rPr>
        <w:t xml:space="preserve"> részeként</w:t>
      </w:r>
      <w:r>
        <w:rPr>
          <w:rFonts w:ascii="Helvetica" w:hAnsi="Helvetica"/>
          <w:color w:val="auto"/>
          <w:sz w:val="18"/>
          <w:szCs w:val="18"/>
        </w:rPr>
        <w:t xml:space="preserve"> – már </w:t>
      </w:r>
      <w:r w:rsidRPr="00B569E3">
        <w:rPr>
          <w:rFonts w:ascii="Helvetica" w:hAnsi="Helvetica"/>
          <w:color w:val="auto"/>
          <w:sz w:val="18"/>
          <w:szCs w:val="18"/>
        </w:rPr>
        <w:t>Magyarország</w:t>
      </w:r>
      <w:r>
        <w:rPr>
          <w:rFonts w:ascii="Helvetica" w:hAnsi="Helvetica"/>
          <w:color w:val="auto"/>
          <w:sz w:val="18"/>
          <w:szCs w:val="18"/>
        </w:rPr>
        <w:t xml:space="preserve">on is elérhetővé válik, </w:t>
      </w:r>
      <w:r w:rsidRPr="00B569E3">
        <w:rPr>
          <w:rFonts w:ascii="Helvetica" w:hAnsi="Helvetica"/>
          <w:color w:val="auto"/>
          <w:sz w:val="18"/>
          <w:szCs w:val="18"/>
        </w:rPr>
        <w:t>a Duna Motors Disztribúció Kft. importőr</w:t>
      </w:r>
      <w:r>
        <w:rPr>
          <w:rFonts w:ascii="Helvetica" w:hAnsi="Helvetica"/>
          <w:color w:val="auto"/>
          <w:sz w:val="18"/>
          <w:szCs w:val="18"/>
        </w:rPr>
        <w:t>i tevékenységének köszönhetően.</w:t>
      </w:r>
      <w:r w:rsidRPr="00B569E3">
        <w:rPr>
          <w:rFonts w:ascii="Helvetica" w:hAnsi="Helvetica"/>
          <w:color w:val="auto"/>
          <w:sz w:val="18"/>
          <w:szCs w:val="18"/>
        </w:rPr>
        <w:t xml:space="preserve"> A</w:t>
      </w:r>
      <w:r w:rsidR="00A13981">
        <w:rPr>
          <w:rFonts w:ascii="Helvetica" w:hAnsi="Helvetica"/>
          <w:color w:val="auto"/>
          <w:sz w:val="18"/>
          <w:szCs w:val="18"/>
        </w:rPr>
        <w:t xml:space="preserve"> haza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 w:rsidR="00A13981">
        <w:rPr>
          <w:rFonts w:ascii="Helvetica" w:hAnsi="Helvetica"/>
          <w:color w:val="auto"/>
          <w:sz w:val="18"/>
          <w:szCs w:val="18"/>
        </w:rPr>
        <w:t>értékesítés 2022.</w:t>
      </w:r>
      <w:r w:rsidRPr="00B569E3">
        <w:rPr>
          <w:rFonts w:ascii="Helvetica" w:hAnsi="Helvetica"/>
          <w:color w:val="auto"/>
          <w:sz w:val="18"/>
          <w:szCs w:val="18"/>
        </w:rPr>
        <w:t xml:space="preserve"> szeptember</w:t>
      </w:r>
      <w:r w:rsidR="00A13981">
        <w:rPr>
          <w:rFonts w:ascii="Helvetica" w:hAnsi="Helvetica"/>
          <w:color w:val="auto"/>
          <w:sz w:val="18"/>
          <w:szCs w:val="18"/>
        </w:rPr>
        <w:t xml:space="preserve"> 17-18-ai nyílt hétvégével indul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 w:rsidR="00A13981">
        <w:rPr>
          <w:rFonts w:ascii="Helvetica" w:hAnsi="Helvetica"/>
          <w:color w:val="auto"/>
          <w:sz w:val="18"/>
          <w:szCs w:val="18"/>
        </w:rPr>
        <w:t>az ország 22 pontján egyszerre nyitó MG márkakereskedésekben.</w:t>
      </w:r>
    </w:p>
    <w:p w14:paraId="14472AEB" w14:textId="777D5919" w:rsidR="00E46AB1" w:rsidRDefault="00E46AB1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</w:p>
    <w:p w14:paraId="48C60749" w14:textId="77777777" w:rsidR="007D6148" w:rsidRDefault="007D6148" w:rsidP="007D6148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18"/>
          <w:shd w:val="clear" w:color="auto" w:fill="FFFFFF"/>
        </w:rPr>
      </w:pPr>
      <w:proofErr w:type="spellStart"/>
      <w:r w:rsidRPr="007D6148">
        <w:rPr>
          <w:rFonts w:ascii="Helvetica" w:hAnsi="Helvetica" w:cs="Helvetica"/>
          <w:b/>
          <w:sz w:val="18"/>
          <w:szCs w:val="18"/>
          <w:shd w:val="clear" w:color="auto" w:fill="FFFFFF"/>
        </w:rPr>
        <w:t>Arval</w:t>
      </w:r>
      <w:proofErr w:type="spellEnd"/>
      <w:r w:rsidRPr="007D6148">
        <w:rPr>
          <w:rFonts w:ascii="Helvetica" w:hAnsi="Helvetica" w:cs="Helvetica"/>
          <w:b/>
          <w:sz w:val="18"/>
          <w:szCs w:val="18"/>
          <w:shd w:val="clear" w:color="auto" w:fill="FFFFFF"/>
        </w:rPr>
        <w:t xml:space="preserve"> Magyarország Kft.</w:t>
      </w:r>
    </w:p>
    <w:p w14:paraId="6D960B5A" w14:textId="627BF72B" w:rsidR="007D6148" w:rsidRDefault="007D6148" w:rsidP="007D6148">
      <w:pPr>
        <w:pStyle w:val="NormlWeb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7D6148">
        <w:rPr>
          <w:rFonts w:ascii="Helvetica" w:hAnsi="Helvetica" w:cs="Helvetica"/>
          <w:sz w:val="18"/>
          <w:szCs w:val="18"/>
        </w:rPr>
        <w:t xml:space="preserve">Az 1989-ben alapított és teljesen a BNP </w:t>
      </w:r>
      <w:proofErr w:type="spellStart"/>
      <w:r w:rsidRPr="007D6148">
        <w:rPr>
          <w:rFonts w:ascii="Helvetica" w:hAnsi="Helvetica" w:cs="Helvetica"/>
          <w:sz w:val="18"/>
          <w:szCs w:val="18"/>
        </w:rPr>
        <w:t>Paribas</w:t>
      </w:r>
      <w:proofErr w:type="spellEnd"/>
      <w:r w:rsidRPr="007D6148">
        <w:rPr>
          <w:rFonts w:ascii="Helvetica" w:hAnsi="Helvetica" w:cs="Helvetica"/>
          <w:sz w:val="18"/>
          <w:szCs w:val="18"/>
        </w:rPr>
        <w:t xml:space="preserve"> bankcsoport tulajdonában álló </w:t>
      </w:r>
      <w:proofErr w:type="spellStart"/>
      <w:r w:rsidRPr="007D6148">
        <w:rPr>
          <w:rFonts w:ascii="Helvetica" w:hAnsi="Helvetica" w:cs="Helvetica"/>
          <w:sz w:val="18"/>
          <w:szCs w:val="18"/>
        </w:rPr>
        <w:t>Arval</w:t>
      </w:r>
      <w:proofErr w:type="spellEnd"/>
      <w:r w:rsidRPr="007D6148">
        <w:rPr>
          <w:rFonts w:ascii="Helvetica" w:hAnsi="Helvetica" w:cs="Helvetica"/>
          <w:sz w:val="18"/>
          <w:szCs w:val="18"/>
        </w:rPr>
        <w:t xml:space="preserve"> a teljes körű autólízing és flottakezelés szakértője. Az </w:t>
      </w:r>
      <w:proofErr w:type="spellStart"/>
      <w:r w:rsidRPr="007D6148">
        <w:rPr>
          <w:rFonts w:ascii="Helvetica" w:hAnsi="Helvetica" w:cs="Helvetica"/>
          <w:sz w:val="18"/>
          <w:szCs w:val="18"/>
        </w:rPr>
        <w:t>Arval</w:t>
      </w:r>
      <w:proofErr w:type="spellEnd"/>
      <w:r w:rsidRPr="007D6148">
        <w:rPr>
          <w:rFonts w:ascii="Helvetica" w:hAnsi="Helvetica" w:cs="Helvetica"/>
          <w:sz w:val="18"/>
          <w:szCs w:val="18"/>
        </w:rPr>
        <w:t xml:space="preserve"> ügyfeleinek (nagy nemzetközi vállalatok, KKV-k és egyéni vállalkozók) olyan egyedi megoldásokat kínál, melyek optimalizálják a munkavállalók mobilitását és kiszervezik az üzemeltetéssel járó kockázatokat. A szakértői megközelítést és minőségi szolgáltatást, melyek az </w:t>
      </w:r>
      <w:proofErr w:type="spellStart"/>
      <w:r w:rsidRPr="007D6148">
        <w:rPr>
          <w:rFonts w:ascii="Helvetica" w:hAnsi="Helvetica" w:cs="Helvetica"/>
          <w:sz w:val="18"/>
          <w:szCs w:val="18"/>
        </w:rPr>
        <w:t>Arval</w:t>
      </w:r>
      <w:proofErr w:type="spellEnd"/>
      <w:r w:rsidRPr="007D6148">
        <w:rPr>
          <w:rFonts w:ascii="Helvetica" w:hAnsi="Helvetica" w:cs="Helvetica"/>
          <w:sz w:val="18"/>
          <w:szCs w:val="18"/>
        </w:rPr>
        <w:t xml:space="preserve"> ügyfelek felé tett ígéretének alapkövei, 30 országban közel 7500 munkatársunk biztosítja. Az </w:t>
      </w:r>
      <w:proofErr w:type="spellStart"/>
      <w:r w:rsidRPr="007D6148">
        <w:rPr>
          <w:rFonts w:ascii="Helvetica" w:hAnsi="Helvetica" w:cs="Helvetica"/>
          <w:sz w:val="18"/>
          <w:szCs w:val="18"/>
        </w:rPr>
        <w:t>Arval</w:t>
      </w:r>
      <w:proofErr w:type="spellEnd"/>
      <w:r w:rsidRPr="007D6148">
        <w:rPr>
          <w:rFonts w:ascii="Helvetica" w:hAnsi="Helvetica" w:cs="Helvetica"/>
          <w:sz w:val="18"/>
          <w:szCs w:val="18"/>
        </w:rPr>
        <w:t xml:space="preserve"> globális lízingelt flottája összesen 1.5 millió gépjárműből áll (2021. december).</w:t>
      </w:r>
    </w:p>
    <w:p w14:paraId="76613020" w14:textId="5E9FB89B" w:rsidR="007D6148" w:rsidRDefault="007D6148" w:rsidP="007D6148">
      <w:pPr>
        <w:rPr>
          <w:rFonts w:ascii="Arial" w:hAnsi="Arial" w:cs="Arial"/>
          <w:sz w:val="20"/>
          <w:szCs w:val="20"/>
        </w:rPr>
      </w:pPr>
      <w:proofErr w:type="spellStart"/>
      <w:r w:rsidRPr="007D6148">
        <w:rPr>
          <w:rFonts w:ascii="Arial" w:hAnsi="Arial" w:cs="Arial"/>
          <w:b/>
          <w:bCs/>
          <w:sz w:val="20"/>
          <w:szCs w:val="20"/>
        </w:rPr>
        <w:t>Arval</w:t>
      </w:r>
      <w:proofErr w:type="spellEnd"/>
      <w:r w:rsidRPr="007D614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D6148">
        <w:rPr>
          <w:rFonts w:ascii="Arial" w:hAnsi="Arial" w:cs="Arial"/>
          <w:b/>
          <w:bCs/>
          <w:sz w:val="20"/>
          <w:szCs w:val="20"/>
        </w:rPr>
        <w:t>sajtókapocsolat</w:t>
      </w:r>
      <w:proofErr w:type="spellEnd"/>
      <w:r w:rsidRPr="007D6148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Kiss Luca, Marketing </w:t>
      </w:r>
      <w:proofErr w:type="spellStart"/>
      <w:r>
        <w:rPr>
          <w:rFonts w:ascii="Arial" w:hAnsi="Arial" w:cs="Arial"/>
          <w:sz w:val="20"/>
          <w:szCs w:val="20"/>
        </w:rPr>
        <w:t>Coordinator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>
          <w:rPr>
            <w:rStyle w:val="Hiperhivatkozs"/>
            <w:rFonts w:ascii="Arial" w:hAnsi="Arial" w:cs="Arial"/>
            <w:sz w:val="20"/>
            <w:szCs w:val="20"/>
          </w:rPr>
          <w:t>luca.kiss@arval.hu</w:t>
        </w:r>
      </w:hyperlink>
      <w:r>
        <w:rPr>
          <w:rFonts w:ascii="Arial" w:hAnsi="Arial" w:cs="Arial"/>
          <w:sz w:val="20"/>
          <w:szCs w:val="20"/>
        </w:rPr>
        <w:t>, +36307857188</w:t>
      </w:r>
    </w:p>
    <w:p w14:paraId="09802979" w14:textId="77777777" w:rsidR="007D6148" w:rsidRDefault="007D6148" w:rsidP="007D6148">
      <w:pPr>
        <w:rPr>
          <w:rFonts w:ascii="Arial" w:hAnsi="Arial" w:cs="Arial"/>
          <w:sz w:val="20"/>
          <w:szCs w:val="20"/>
        </w:rPr>
      </w:pPr>
    </w:p>
    <w:p w14:paraId="2775DECB" w14:textId="77777777" w:rsidR="007D6148" w:rsidRPr="007D6148" w:rsidRDefault="007D6148" w:rsidP="007D6148">
      <w:pPr>
        <w:jc w:val="both"/>
        <w:rPr>
          <w:rFonts w:ascii="Helvetica" w:hAnsi="Helvetica" w:cs="Helvetica"/>
          <w:sz w:val="18"/>
          <w:szCs w:val="18"/>
        </w:rPr>
      </w:pPr>
    </w:p>
    <w:p w14:paraId="7E912192" w14:textId="77777777" w:rsidR="009941A6" w:rsidRDefault="009941A6" w:rsidP="000C2195"/>
    <w:p w14:paraId="20C1DAA6" w14:textId="77777777" w:rsidR="009941A6" w:rsidRDefault="009941A6" w:rsidP="000C2195"/>
    <w:p w14:paraId="47EDC87A" w14:textId="77777777" w:rsidR="009941A6" w:rsidRDefault="009941A6" w:rsidP="000C2195"/>
    <w:p w14:paraId="0830D6AD" w14:textId="77777777" w:rsidR="009941A6" w:rsidRDefault="009941A6" w:rsidP="000C2195"/>
    <w:p w14:paraId="54A862F8" w14:textId="77777777" w:rsidR="009941A6" w:rsidRDefault="009941A6" w:rsidP="000C2195"/>
    <w:p w14:paraId="5AE99FCE" w14:textId="77777777" w:rsidR="009941A6" w:rsidRDefault="009941A6" w:rsidP="000C2195"/>
    <w:p w14:paraId="4FA48843" w14:textId="77777777" w:rsidR="009941A6" w:rsidRDefault="009941A6" w:rsidP="000C2195"/>
    <w:p w14:paraId="760C57CA" w14:textId="77777777" w:rsidR="009941A6" w:rsidRDefault="009941A6" w:rsidP="000C2195"/>
    <w:p w14:paraId="5290DE56" w14:textId="77777777" w:rsidR="009941A6" w:rsidRDefault="009941A6" w:rsidP="000C2195"/>
    <w:p w14:paraId="1AAE701F" w14:textId="77777777" w:rsidR="009941A6" w:rsidRDefault="009941A6" w:rsidP="000C2195"/>
    <w:p w14:paraId="311017CD" w14:textId="77777777" w:rsidR="009941A6" w:rsidRDefault="009941A6" w:rsidP="000C2195"/>
    <w:p w14:paraId="516DD256" w14:textId="4CCA7783" w:rsidR="009941A6" w:rsidRPr="000C2195" w:rsidRDefault="009941A6" w:rsidP="000C2195"/>
    <w:sectPr w:rsidR="009941A6" w:rsidRPr="000C2195" w:rsidSect="006170A3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43C7" w14:textId="77777777" w:rsidR="00CF4C36" w:rsidRDefault="00CF4C36" w:rsidP="009941A6">
      <w:pPr>
        <w:spacing w:after="0" w:line="240" w:lineRule="auto"/>
      </w:pPr>
      <w:r>
        <w:separator/>
      </w:r>
    </w:p>
  </w:endnote>
  <w:endnote w:type="continuationSeparator" w:id="0">
    <w:p w14:paraId="6655D16E" w14:textId="77777777" w:rsidR="00CF4C36" w:rsidRDefault="00CF4C36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77777777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JXpAIAAJgFAAAOAAAAZHJzL2Uyb0RvYy54bWysVM1u2zAMvg/YOwi6r7bTdu2COkXQosOA&#10;og3WDj0rshQbkEVNUmJnb7Tn2IuVkmyn67rLsBwUyvz48UckLy77VpGdsK4BXdLiKKdEaA5Vozcl&#10;/fZ48+GcEueZrpgCLUq6F45eLt6/u+jMXMygBlUJS5BEu3lnSlp7b+ZZ5ngtWuaOwAiNSgm2ZR6v&#10;dpNVlnXI3qpslucfsw5sZSxw4Rx+vU5Kuoj8Ugru76V0whNVUozNx9PGcx3ObHHB5hvLTN3wIQz2&#10;D1G0rNHodKK6Zp6RrW3+oGobbsGB9Ecc2gykbLiIOWA2Rf4qm4eaGRFzweI4M5XJ/T9afrdbWdJU&#10;JT3B8mjW4hs9/vq5UUwxQ/AbFqgzbo64B7Oyw82hGLLtpW3DP+ZB+ljU/VRU0XvC8eMx/s5OKeGo&#10;OsYnS5zZwdhY5z8LaEkQSmrxzWIp2e7WeXSI0BESfDlQTXXTKBUvoU/ElbJkx/CFfV+EgNHiN5TS&#10;pEPn50WeR2YNwT4BlUZ8yDDlFCW/VyKwK/1VSCwOZjGLhrEtD+4Y50L7IqlqVokUxWmOvzGOMcAY&#10;VSQMzBL9T9wDwYhMJCN3inLAB1MRu3oyThn9JbBkPFlEz6D9ZNw2GuxbmSnMavCc8GORUmlClXy/&#10;7hESxDVUe+wiC2m8nOE3Db7lLXN+xSzOE7YW7gh/j4dUgG8Bg0RJDfbHW98DHtsctZR0OJ8ldd+3&#10;zApK1BeNA/CpOAkd6+Pl5PRshhf7UrN+qdHb9gqwQQrcRoZHMeC9GkVpoX3CVbIMXlHFNEffJV2P&#10;4pVPWwNXERfLZQThCBvmb/WD4YE6lDd06mP/xKwZ2tnjHNzBOMls/qqrEzZYalhuPcgmtvyhqkPh&#10;cfxjBw2rKuyXl/eIOizUxTMAAAD//wMAUEsDBBQABgAIAAAAIQAN5Xa63QAAAAcBAAAPAAAAZHJz&#10;L2Rvd25yZXYueG1sTI5BS8NAFITvgv9heYK3dmMMSUnzUqRSDx5Eo0KPL8nrJpjdDdltG/+925M9&#10;DcMMM1+xmfUgTjy53hqEh2UEgk1j294ohK/P3WIFwnkyLQ3WMMIvO9iUtzcF5a09mw8+VV6JMGJc&#10;Tgid92MupWs61uSWdmQTsoOdNPlgJyXbic5hXA8yjqJUaupNeOho5G3HzU911Ai2UmpLLyO5dP/+&#10;+va8r7PvXYZ4fzc/rUF4nv1/GS74AR3KwFTbo2mdGBAWq8fQRIiTGETIk4vWCFmSgiwLec1f/gEA&#10;AP//AwBQSwECLQAUAAYACAAAACEAtoM4kv4AAADhAQAAEwAAAAAAAAAAAAAAAAAAAAAAW0NvbnRl&#10;bnRfVHlwZXNdLnhtbFBLAQItABQABgAIAAAAIQA4/SH/1gAAAJQBAAALAAAAAAAAAAAAAAAAAC8B&#10;AABfcmVscy8ucmVsc1BLAQItABQABgAIAAAAIQA97OJXpAIAAJgFAAAOAAAAAAAAAAAAAAAAAC4C&#10;AABkcnMvZTJvRG9jLnhtbFBLAQItABQABgAIAAAAIQAN5Xa63QAAAAcBAAAPAAAAAAAAAAAAAAAA&#10;AP4EAABkcnMvZG93bnJldi54bWxQSwUGAAAAAAQABADzAAAACAYAAAAA&#10;" fillcolor="black [3213]" stroked="f" strokeweight="3pt">
              <v:textbox>
                <w:txbxContent>
                  <w:p w14:paraId="105AC06E" w14:textId="77777777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1425DDE2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</w:t>
    </w:r>
    <w:proofErr w:type="spellStart"/>
    <w:r w:rsidRPr="002B6C02">
      <w:rPr>
        <w:rFonts w:ascii="Helvetica" w:hAnsi="Helvetica" w:cs="Helvetica"/>
        <w:sz w:val="16"/>
        <w:szCs w:val="16"/>
      </w:rPr>
      <w:t>Zay</w:t>
    </w:r>
    <w:proofErr w:type="spellEnd"/>
    <w:r w:rsidRPr="002B6C02">
      <w:rPr>
        <w:rFonts w:ascii="Helvetica" w:hAnsi="Helvetica" w:cs="Helvetica"/>
        <w:sz w:val="16"/>
        <w:szCs w:val="16"/>
      </w:rPr>
      <w:t xml:space="preserve">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3959" w14:textId="77777777" w:rsidR="00CF4C36" w:rsidRDefault="00CF4C36" w:rsidP="009941A6">
      <w:pPr>
        <w:spacing w:after="0" w:line="240" w:lineRule="auto"/>
      </w:pPr>
      <w:r>
        <w:separator/>
      </w:r>
    </w:p>
  </w:footnote>
  <w:footnote w:type="continuationSeparator" w:id="0">
    <w:p w14:paraId="3A2C67BD" w14:textId="77777777" w:rsidR="00CF4C36" w:rsidRDefault="00CF4C36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3CB3F1D" w:rsidR="006170A3" w:rsidRDefault="006170A3">
    <w:pPr>
      <w:pStyle w:val="lfej"/>
    </w:pPr>
    <w:r>
      <w:rPr>
        <w:noProof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809E4"/>
    <w:rsid w:val="000C2195"/>
    <w:rsid w:val="000D1F02"/>
    <w:rsid w:val="00134E4E"/>
    <w:rsid w:val="00143E72"/>
    <w:rsid w:val="00227B92"/>
    <w:rsid w:val="00234DAA"/>
    <w:rsid w:val="002B6C02"/>
    <w:rsid w:val="002D25CE"/>
    <w:rsid w:val="003D0581"/>
    <w:rsid w:val="0050279B"/>
    <w:rsid w:val="00565EDF"/>
    <w:rsid w:val="006170A3"/>
    <w:rsid w:val="006914FD"/>
    <w:rsid w:val="007703DC"/>
    <w:rsid w:val="007A6031"/>
    <w:rsid w:val="007D6148"/>
    <w:rsid w:val="008B0E0F"/>
    <w:rsid w:val="009941A6"/>
    <w:rsid w:val="00A13981"/>
    <w:rsid w:val="00B1542E"/>
    <w:rsid w:val="00B405AD"/>
    <w:rsid w:val="00B63356"/>
    <w:rsid w:val="00B71932"/>
    <w:rsid w:val="00C22933"/>
    <w:rsid w:val="00C26D68"/>
    <w:rsid w:val="00C5479F"/>
    <w:rsid w:val="00CB4215"/>
    <w:rsid w:val="00CF4C36"/>
    <w:rsid w:val="00D2656B"/>
    <w:rsid w:val="00D71C89"/>
    <w:rsid w:val="00D83EE1"/>
    <w:rsid w:val="00E40DED"/>
    <w:rsid w:val="00E46AB1"/>
    <w:rsid w:val="00E670C8"/>
    <w:rsid w:val="00FB1F63"/>
    <w:rsid w:val="00FC18A4"/>
    <w:rsid w:val="00FD0BAC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a.kiss@arval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C3C7-5143-4691-A477-67E0B9BA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656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Andrea Molnár</cp:lastModifiedBy>
  <cp:revision>2</cp:revision>
  <dcterms:created xsi:type="dcterms:W3CDTF">2022-09-06T08:09:00Z</dcterms:created>
  <dcterms:modified xsi:type="dcterms:W3CDTF">2022-09-06T08:09:00Z</dcterms:modified>
</cp:coreProperties>
</file>